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0C" w:rsidRPr="009531DC" w:rsidRDefault="006D29F3" w:rsidP="00953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DC">
        <w:rPr>
          <w:rFonts w:ascii="Times New Roman" w:hAnsi="Times New Roman" w:cs="Times New Roman"/>
          <w:b/>
          <w:sz w:val="28"/>
          <w:szCs w:val="28"/>
        </w:rPr>
        <w:t>Tvar u magnetnom polju</w:t>
      </w:r>
      <w:r w:rsidR="009531DC" w:rsidRPr="00953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1DC" w:rsidRPr="009531DC" w:rsidRDefault="009531DC" w:rsidP="00953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F3" w:rsidRPr="009531DC" w:rsidRDefault="006D29F3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>Prema ponašanju u magnetnom polju, supstance se mogu podijeliti na:dijamagnetske, paramagnetske i feromagnetske.</w:t>
      </w:r>
    </w:p>
    <w:p w:rsidR="006D29F3" w:rsidRPr="009531DC" w:rsidRDefault="006D29F3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>Kretanje elektrona oko jezgre atoma stvara mikromagnetno polje. Mikromagnetska polja elektrona u atomima dijamagnetskih supstanci se međusobno poništavaju, tako da atom kao cjelina ne obrazuje magnetno polje. Kada se takvi atomi nađu u spoljašnjem magnetnom polju indukcije B</w:t>
      </w:r>
      <w:r w:rsidRPr="009531D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31DC">
        <w:rPr>
          <w:rFonts w:ascii="Times New Roman" w:hAnsi="Times New Roman" w:cs="Times New Roman"/>
          <w:sz w:val="24"/>
          <w:szCs w:val="24"/>
        </w:rPr>
        <w:t>, Lorencova sila utiče na kretanje elektrona . Kao posljedica toga djelovanja javlja se polje tih atoma s vektorom indukcije B</w:t>
      </w:r>
      <w:r w:rsidRPr="009531DC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9531DC">
        <w:rPr>
          <w:rFonts w:ascii="Times New Roman" w:hAnsi="Times New Roman" w:cs="Times New Roman"/>
          <w:sz w:val="24"/>
          <w:szCs w:val="24"/>
        </w:rPr>
        <w:t>, koji je orijentiran u suprotnom smjeru u odnosu na vektor indukcije spoljašnjeg polja, tako da je rezultujuća magnetna indukcija:</w:t>
      </w:r>
    </w:p>
    <w:p w:rsidR="006D29F3" w:rsidRPr="009531DC" w:rsidRDefault="006D29F3" w:rsidP="006D2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position w:val="-12"/>
          <w:sz w:val="24"/>
          <w:szCs w:val="24"/>
        </w:rPr>
        <w:object w:dxaOrig="1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6pt;height:26.6pt" o:ole="">
            <v:imagedata r:id="rId5" o:title=""/>
          </v:shape>
          <o:OLEObject Type="Embed" ProgID="Equation.3" ShapeID="_x0000_i1025" DrawAspect="Content" ObjectID="_1390856759" r:id="rId6"/>
        </w:object>
      </w:r>
      <w:r w:rsidRPr="009531DC">
        <w:rPr>
          <w:rFonts w:ascii="Times New Roman" w:hAnsi="Times New Roman" w:cs="Times New Roman"/>
          <w:sz w:val="24"/>
          <w:szCs w:val="24"/>
        </w:rPr>
        <w:t xml:space="preserve"> a u skalarnom obliku: </w:t>
      </w:r>
      <w:r w:rsidRPr="009531DC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26" type="#_x0000_t75" style="width:77.2pt;height:23.5pt" o:ole="">
            <v:imagedata r:id="rId7" o:title=""/>
          </v:shape>
          <o:OLEObject Type="Embed" ProgID="Equation.3" ShapeID="_x0000_i1026" DrawAspect="Content" ObjectID="_1390856760" r:id="rId8"/>
        </w:object>
      </w:r>
    </w:p>
    <w:p w:rsidR="006D29F3" w:rsidRPr="009531DC" w:rsidRDefault="006D29F3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>Magnetna polja elektrona u atomima paramagnetnih supstanci ne poništavaju se međusobno jer takvi atomi imaju sopstvena magnetna polja. Kao što vanjsko magnetno polje zaokreće magnetnu iglu, tako i spoljašnje polje obrće atome, i tjera ih da „usaglase“ pravac i smjer svog polja sa pravcem i smjerom spoljašnjeg polja. U ovom slučaju sabiranjem indukcija spoljašnjeg polja sa indukcijom supstance dobija se rezultujuće polje koje je malo intezivnije od spoljašnjeg.</w:t>
      </w:r>
    </w:p>
    <w:p w:rsidR="006D29F3" w:rsidRPr="009531DC" w:rsidRDefault="006D29F3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>Za sve tri vrste supstanci vrijedi:</w:t>
      </w:r>
    </w:p>
    <w:p w:rsidR="006D29F3" w:rsidRPr="009531DC" w:rsidRDefault="006D29F3" w:rsidP="006D2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27" type="#_x0000_t75" style="width:69.4pt;height:24pt" o:ole="">
            <v:imagedata r:id="rId9" o:title=""/>
          </v:shape>
          <o:OLEObject Type="Embed" ProgID="Equation.3" ShapeID="_x0000_i1027" DrawAspect="Content" ObjectID="_1390856761" r:id="rId10"/>
        </w:object>
      </w:r>
    </w:p>
    <w:p w:rsidR="006D29F3" w:rsidRPr="009531DC" w:rsidRDefault="006D29F3" w:rsidP="006D29F3">
      <w:pPr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 xml:space="preserve">gdje je </w:t>
      </w:r>
      <w:r w:rsidRPr="009531DC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8" type="#_x0000_t75" style="width:15.15pt;height:17.2pt" o:ole="">
            <v:imagedata r:id="rId11" o:title=""/>
          </v:shape>
          <o:OLEObject Type="Embed" ProgID="Equation.3" ShapeID="_x0000_i1028" DrawAspect="Content" ObjectID="_1390856762" r:id="rId12"/>
        </w:object>
      </w:r>
      <w:r w:rsidRPr="009531DC">
        <w:rPr>
          <w:rFonts w:ascii="Times New Roman" w:hAnsi="Times New Roman" w:cs="Times New Roman"/>
          <w:b/>
          <w:sz w:val="24"/>
          <w:szCs w:val="24"/>
        </w:rPr>
        <w:t>relativna magnetna permeabilnost posmatrane supstance.</w:t>
      </w:r>
    </w:p>
    <w:p w:rsidR="006D29F3" w:rsidRPr="009531DC" w:rsidRDefault="006D29F3" w:rsidP="006D2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29" type="#_x0000_t75" style="width:17.75pt;height:19.85pt" o:ole="">
            <v:imagedata r:id="rId13" o:title=""/>
          </v:shape>
          <o:OLEObject Type="Embed" ProgID="Equation.3" ShapeID="_x0000_i1029" DrawAspect="Content" ObjectID="_1390856763" r:id="rId14"/>
        </w:object>
      </w:r>
      <w:r w:rsidRPr="009531DC">
        <w:rPr>
          <w:rFonts w:ascii="Times New Roman" w:hAnsi="Times New Roman" w:cs="Times New Roman"/>
          <w:sz w:val="24"/>
          <w:szCs w:val="24"/>
        </w:rPr>
        <w:t>&lt; 1 za dijamagnetike</w:t>
      </w:r>
    </w:p>
    <w:p w:rsidR="006D29F3" w:rsidRPr="009531DC" w:rsidRDefault="006D29F3" w:rsidP="006D2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0" type="#_x0000_t75" style="width:17.75pt;height:19.85pt" o:ole="">
            <v:imagedata r:id="rId15" o:title=""/>
          </v:shape>
          <o:OLEObject Type="Embed" ProgID="Equation.3" ShapeID="_x0000_i1030" DrawAspect="Content" ObjectID="_1390856764" r:id="rId16"/>
        </w:object>
      </w:r>
      <w:r w:rsidRPr="009531DC">
        <w:rPr>
          <w:rFonts w:ascii="Times New Roman" w:hAnsi="Times New Roman" w:cs="Times New Roman"/>
          <w:sz w:val="24"/>
          <w:szCs w:val="24"/>
        </w:rPr>
        <w:t>&gt; 1 za paramagnetike</w:t>
      </w:r>
    </w:p>
    <w:p w:rsidR="006D29F3" w:rsidRPr="009531DC" w:rsidRDefault="006D29F3" w:rsidP="006D2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31" type="#_x0000_t75" style="width:17.75pt;height:19.85pt" o:ole="">
            <v:imagedata r:id="rId15" o:title=""/>
          </v:shape>
          <o:OLEObject Type="Embed" ProgID="Equation.3" ShapeID="_x0000_i1031" DrawAspect="Content" ObjectID="_1390856765" r:id="rId17"/>
        </w:object>
      </w:r>
      <w:r w:rsidRPr="009531DC">
        <w:rPr>
          <w:rFonts w:ascii="Times New Roman" w:hAnsi="Times New Roman" w:cs="Times New Roman"/>
          <w:sz w:val="24"/>
          <w:szCs w:val="24"/>
        </w:rPr>
        <w:t>&gt;&gt; 1 za feromagnetike</w:t>
      </w:r>
    </w:p>
    <w:p w:rsidR="006D29F3" w:rsidRDefault="006D29F3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sz w:val="24"/>
          <w:szCs w:val="24"/>
        </w:rPr>
        <w:t>Feromagnetna supstanca je ona koja zadržava magnetne osobine</w:t>
      </w:r>
      <w:r w:rsidR="009531DC" w:rsidRPr="009531DC">
        <w:rPr>
          <w:rFonts w:ascii="Times New Roman" w:hAnsi="Times New Roman" w:cs="Times New Roman"/>
          <w:sz w:val="24"/>
          <w:szCs w:val="24"/>
        </w:rPr>
        <w:t xml:space="preserve"> i nakon dejstva vanjskog mag. p</w:t>
      </w:r>
      <w:r w:rsidRPr="009531DC">
        <w:rPr>
          <w:rFonts w:ascii="Times New Roman" w:hAnsi="Times New Roman" w:cs="Times New Roman"/>
          <w:sz w:val="24"/>
          <w:szCs w:val="24"/>
        </w:rPr>
        <w:t>olja.</w:t>
      </w:r>
    </w:p>
    <w:p w:rsidR="003739C4" w:rsidRDefault="003739C4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39C4" w:rsidRPr="009531DC" w:rsidRDefault="003739C4" w:rsidP="009531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531DC" w:rsidRPr="009531DC" w:rsidRDefault="006D29F3" w:rsidP="00953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1DC">
        <w:rPr>
          <w:rFonts w:ascii="Times New Roman" w:hAnsi="Times New Roman" w:cs="Times New Roman"/>
          <w:b/>
          <w:sz w:val="24"/>
          <w:szCs w:val="24"/>
        </w:rPr>
        <w:t>Zadaci:</w:t>
      </w:r>
    </w:p>
    <w:p w:rsidR="006D29F3" w:rsidRPr="003739C4" w:rsidRDefault="006D29F3" w:rsidP="003739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9C4">
        <w:rPr>
          <w:rFonts w:ascii="Times New Roman" w:hAnsi="Times New Roman" w:cs="Times New Roman"/>
          <w:sz w:val="24"/>
          <w:szCs w:val="24"/>
        </w:rPr>
        <w:t xml:space="preserve">Kolika je relativna permeabilnost mekog željeza ako mu je permeabilnost </w:t>
      </w:r>
      <w:r w:rsidRPr="009531DC">
        <w:rPr>
          <w:position w:val="-24"/>
        </w:rPr>
        <w:object w:dxaOrig="1700" w:dyaOrig="620">
          <v:shape id="_x0000_i1032" type="#_x0000_t75" style="width:85.05pt;height:30.8pt" o:ole="">
            <v:imagedata r:id="rId18" o:title=""/>
          </v:shape>
          <o:OLEObject Type="Embed" ProgID="Equation.3" ShapeID="_x0000_i1032" DrawAspect="Content" ObjectID="_1390856766" r:id="rId19"/>
        </w:object>
      </w:r>
      <w:r w:rsidRPr="003739C4">
        <w:rPr>
          <w:rFonts w:ascii="Times New Roman" w:hAnsi="Times New Roman" w:cs="Times New Roman"/>
          <w:sz w:val="24"/>
          <w:szCs w:val="24"/>
        </w:rPr>
        <w:t>.</w:t>
      </w:r>
    </w:p>
    <w:p w:rsidR="006D29F3" w:rsidRDefault="006D29F3" w:rsidP="003739C4">
      <w:pPr>
        <w:jc w:val="center"/>
      </w:pPr>
      <w:r w:rsidRPr="009531DC">
        <w:rPr>
          <w:rFonts w:ascii="Times New Roman" w:hAnsi="Times New Roman" w:cs="Times New Roman"/>
          <w:position w:val="-30"/>
          <w:sz w:val="24"/>
          <w:szCs w:val="24"/>
        </w:rPr>
        <w:object w:dxaOrig="1600" w:dyaOrig="680">
          <v:shape id="_x0000_i1033" type="#_x0000_t75" style="width:79.85pt;height:33.9pt" o:ole="">
            <v:imagedata r:id="rId20" o:title=""/>
          </v:shape>
          <o:OLEObject Type="Embed" ProgID="Equation.3" ShapeID="_x0000_i1033" DrawAspect="Content" ObjectID="_1390856767" r:id="rId21"/>
        </w:object>
      </w:r>
    </w:p>
    <w:sectPr w:rsidR="006D29F3" w:rsidSect="009531D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73F"/>
    <w:multiLevelType w:val="hybridMultilevel"/>
    <w:tmpl w:val="366A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6D29F3"/>
    <w:rsid w:val="003739C4"/>
    <w:rsid w:val="00654F0C"/>
    <w:rsid w:val="006D29F3"/>
    <w:rsid w:val="0095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</cp:revision>
  <dcterms:created xsi:type="dcterms:W3CDTF">2012-02-15T23:08:00Z</dcterms:created>
  <dcterms:modified xsi:type="dcterms:W3CDTF">2012-02-15T23:19:00Z</dcterms:modified>
</cp:coreProperties>
</file>