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2F" w:rsidRDefault="00F6502F" w:rsidP="00F6502F">
      <w:pPr>
        <w:rPr>
          <w:b/>
          <w:sz w:val="28"/>
          <w:szCs w:val="28"/>
        </w:rPr>
      </w:pPr>
      <w:r w:rsidRPr="00F6502F">
        <w:rPr>
          <w:b/>
          <w:sz w:val="28"/>
          <w:szCs w:val="28"/>
        </w:rPr>
        <w:t>Greške pri mjerenju</w:t>
      </w:r>
    </w:p>
    <w:p w:rsidR="00CB6664" w:rsidRPr="00F6502F" w:rsidRDefault="00CB6664" w:rsidP="00F6502F">
      <w:pPr>
        <w:rPr>
          <w:b/>
          <w:sz w:val="28"/>
          <w:szCs w:val="28"/>
        </w:rPr>
      </w:pPr>
    </w:p>
    <w:p w:rsidR="00931370" w:rsidRDefault="00931370" w:rsidP="00931370">
      <w:pPr>
        <w:ind w:firstLine="720"/>
        <w:rPr>
          <w:szCs w:val="24"/>
          <w:lang w:val="en-US" w:eastAsia="en-US"/>
        </w:rPr>
      </w:pPr>
      <w:proofErr w:type="spellStart"/>
      <w:proofErr w:type="gramStart"/>
      <w:r w:rsidRPr="00931370">
        <w:rPr>
          <w:szCs w:val="24"/>
          <w:lang w:val="en-US" w:eastAsia="en-US"/>
        </w:rPr>
        <w:t>Mjerenje</w:t>
      </w:r>
      <w:proofErr w:type="spellEnd"/>
      <w:r w:rsidRPr="00931370">
        <w:rPr>
          <w:szCs w:val="24"/>
          <w:lang w:val="en-US" w:eastAsia="en-US"/>
        </w:rPr>
        <w:t xml:space="preserve"> je </w:t>
      </w:r>
      <w:proofErr w:type="spellStart"/>
      <w:r w:rsidRPr="00931370">
        <w:rPr>
          <w:szCs w:val="24"/>
          <w:lang w:val="en-US" w:eastAsia="en-US"/>
        </w:rPr>
        <w:t>osnova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svih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prirodnih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znanosti</w:t>
      </w:r>
      <w:proofErr w:type="spellEnd"/>
      <w:r w:rsidRPr="00931370">
        <w:rPr>
          <w:szCs w:val="24"/>
          <w:lang w:val="en-US" w:eastAsia="en-US"/>
        </w:rPr>
        <w:t xml:space="preserve">, pa </w:t>
      </w:r>
      <w:proofErr w:type="spellStart"/>
      <w:r w:rsidRPr="00931370">
        <w:rPr>
          <w:szCs w:val="24"/>
          <w:lang w:val="en-US" w:eastAsia="en-US"/>
        </w:rPr>
        <w:t>i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fizike</w:t>
      </w:r>
      <w:proofErr w:type="spellEnd"/>
      <w:r w:rsidRPr="00931370">
        <w:rPr>
          <w:szCs w:val="24"/>
          <w:lang w:val="en-US" w:eastAsia="en-US"/>
        </w:rPr>
        <w:t xml:space="preserve">, </w:t>
      </w:r>
      <w:proofErr w:type="spellStart"/>
      <w:r w:rsidRPr="00931370">
        <w:rPr>
          <w:szCs w:val="24"/>
          <w:lang w:val="en-US" w:eastAsia="en-US"/>
        </w:rPr>
        <w:t>koja</w:t>
      </w:r>
      <w:proofErr w:type="spellEnd"/>
      <w:r w:rsidRPr="00931370">
        <w:rPr>
          <w:szCs w:val="24"/>
          <w:lang w:val="en-US" w:eastAsia="en-US"/>
        </w:rPr>
        <w:t xml:space="preserve"> je </w:t>
      </w:r>
      <w:proofErr w:type="spellStart"/>
      <w:r w:rsidRPr="00931370">
        <w:rPr>
          <w:szCs w:val="24"/>
          <w:lang w:val="en-US" w:eastAsia="en-US"/>
        </w:rPr>
        <w:t>tipič</w:t>
      </w:r>
      <w:r>
        <w:rPr>
          <w:szCs w:val="24"/>
          <w:lang w:val="en-US" w:eastAsia="en-US"/>
        </w:rPr>
        <w:t>na</w:t>
      </w:r>
      <w:proofErr w:type="spellEnd"/>
      <w:r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eksperimentalna</w:t>
      </w:r>
      <w:proofErr w:type="spellEnd"/>
      <w:r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znanost</w:t>
      </w:r>
      <w:proofErr w:type="spellEnd"/>
      <w:r w:rsidRPr="00931370">
        <w:rPr>
          <w:szCs w:val="24"/>
          <w:lang w:val="en-US" w:eastAsia="en-US"/>
        </w:rPr>
        <w:t>.</w:t>
      </w:r>
      <w:proofErr w:type="gram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Engleski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fizičar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i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matematičar</w:t>
      </w:r>
      <w:proofErr w:type="spellEnd"/>
      <w:r w:rsidRPr="00931370">
        <w:rPr>
          <w:szCs w:val="24"/>
          <w:lang w:val="en-US" w:eastAsia="en-US"/>
        </w:rPr>
        <w:t xml:space="preserve"> W. Thomson, </w:t>
      </w:r>
      <w:proofErr w:type="gramStart"/>
      <w:r w:rsidRPr="00931370">
        <w:rPr>
          <w:szCs w:val="24"/>
          <w:lang w:val="en-US" w:eastAsia="en-US"/>
        </w:rPr>
        <w:t>lord</w:t>
      </w:r>
      <w:proofErr w:type="gramEnd"/>
      <w:r w:rsidRPr="00931370">
        <w:rPr>
          <w:szCs w:val="24"/>
          <w:lang w:val="en-US" w:eastAsia="en-US"/>
        </w:rPr>
        <w:t xml:space="preserve"> Kelvin (1824-1907), </w:t>
      </w:r>
      <w:proofErr w:type="spellStart"/>
      <w:r w:rsidRPr="00931370">
        <w:rPr>
          <w:szCs w:val="24"/>
          <w:lang w:val="en-US" w:eastAsia="en-US"/>
        </w:rPr>
        <w:t>istakao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jevažnost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mjerenja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ovim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riječima</w:t>
      </w:r>
      <w:proofErr w:type="spellEnd"/>
      <w:r w:rsidRPr="00931370">
        <w:rPr>
          <w:szCs w:val="24"/>
          <w:lang w:val="en-US" w:eastAsia="en-US"/>
        </w:rPr>
        <w:t>:</w:t>
      </w:r>
    </w:p>
    <w:p w:rsidR="00931370" w:rsidRPr="00931370" w:rsidRDefault="00931370" w:rsidP="00931370">
      <w:pPr>
        <w:ind w:firstLine="720"/>
        <w:rPr>
          <w:b/>
          <w:szCs w:val="24"/>
          <w:lang w:val="en-US" w:eastAsia="en-US"/>
        </w:rPr>
      </w:pPr>
      <w:r w:rsidRPr="00931370">
        <w:rPr>
          <w:b/>
          <w:szCs w:val="24"/>
          <w:lang w:val="en-US" w:eastAsia="en-US"/>
        </w:rPr>
        <w:t>"</w:t>
      </w:r>
      <w:proofErr w:type="spellStart"/>
      <w:r w:rsidRPr="00931370">
        <w:rPr>
          <w:b/>
          <w:szCs w:val="24"/>
          <w:lang w:val="en-US" w:eastAsia="en-US"/>
        </w:rPr>
        <w:t>Kad</w:t>
      </w:r>
      <w:proofErr w:type="spellEnd"/>
      <w:r w:rsidRPr="00931370">
        <w:rPr>
          <w:b/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ono</w:t>
      </w:r>
      <w:proofErr w:type="spellEnd"/>
      <w:r w:rsidRPr="00931370">
        <w:rPr>
          <w:b/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očemu</w:t>
      </w:r>
      <w:proofErr w:type="spellEnd"/>
      <w:r w:rsidRPr="00931370">
        <w:rPr>
          <w:b/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govorite</w:t>
      </w:r>
      <w:proofErr w:type="spellEnd"/>
      <w:r w:rsidRPr="00931370">
        <w:rPr>
          <w:b/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možete</w:t>
      </w:r>
      <w:proofErr w:type="spellEnd"/>
      <w:r w:rsidRPr="00931370">
        <w:rPr>
          <w:b/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izmjeriti</w:t>
      </w:r>
      <w:proofErr w:type="spellEnd"/>
      <w:r w:rsidRPr="00931370">
        <w:rPr>
          <w:b/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i</w:t>
      </w:r>
      <w:proofErr w:type="spellEnd"/>
      <w:r w:rsidRPr="00931370">
        <w:rPr>
          <w:b/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izraziti</w:t>
      </w:r>
      <w:proofErr w:type="spellEnd"/>
      <w:r w:rsidRPr="00931370">
        <w:rPr>
          <w:b/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brojevima</w:t>
      </w:r>
      <w:proofErr w:type="spellEnd"/>
      <w:r w:rsidRPr="00931370">
        <w:rPr>
          <w:b/>
          <w:szCs w:val="24"/>
          <w:lang w:val="en-US" w:eastAsia="en-US"/>
        </w:rPr>
        <w:t xml:space="preserve">, </w:t>
      </w:r>
      <w:proofErr w:type="spellStart"/>
      <w:r w:rsidRPr="00931370">
        <w:rPr>
          <w:b/>
          <w:szCs w:val="24"/>
          <w:lang w:val="en-US" w:eastAsia="en-US"/>
        </w:rPr>
        <w:t>tada</w:t>
      </w:r>
      <w:proofErr w:type="spellEnd"/>
      <w:r w:rsidRPr="00931370">
        <w:rPr>
          <w:b/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znate</w:t>
      </w:r>
      <w:proofErr w:type="spellEnd"/>
      <w:r w:rsidRPr="00931370">
        <w:rPr>
          <w:b/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nešto</w:t>
      </w:r>
      <w:proofErr w:type="spellEnd"/>
      <w:r w:rsidRPr="00931370">
        <w:rPr>
          <w:b/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otome</w:t>
      </w:r>
      <w:proofErr w:type="spellEnd"/>
      <w:r w:rsidRPr="00931370">
        <w:rPr>
          <w:b/>
          <w:szCs w:val="24"/>
          <w:lang w:val="en-US" w:eastAsia="en-US"/>
        </w:rPr>
        <w:t xml:space="preserve">; </w:t>
      </w:r>
      <w:proofErr w:type="spellStart"/>
      <w:r w:rsidRPr="00931370">
        <w:rPr>
          <w:b/>
          <w:szCs w:val="24"/>
          <w:lang w:val="en-US" w:eastAsia="en-US"/>
        </w:rPr>
        <w:t>kada</w:t>
      </w:r>
      <w:proofErr w:type="spellEnd"/>
      <w:r w:rsidRPr="00931370">
        <w:rPr>
          <w:b/>
          <w:szCs w:val="24"/>
          <w:lang w:val="en-US" w:eastAsia="en-US"/>
        </w:rPr>
        <w:t xml:space="preserve"> to ne </w:t>
      </w:r>
      <w:proofErr w:type="spellStart"/>
      <w:r w:rsidRPr="00931370">
        <w:rPr>
          <w:b/>
          <w:szCs w:val="24"/>
          <w:lang w:val="en-US" w:eastAsia="en-US"/>
        </w:rPr>
        <w:t>možete</w:t>
      </w:r>
      <w:proofErr w:type="spellEnd"/>
      <w:r w:rsidRPr="00931370">
        <w:rPr>
          <w:b/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izmjeriti</w:t>
      </w:r>
      <w:proofErr w:type="spellEnd"/>
      <w:r w:rsidRPr="00931370">
        <w:rPr>
          <w:b/>
          <w:szCs w:val="24"/>
          <w:lang w:val="en-US" w:eastAsia="en-US"/>
        </w:rPr>
        <w:t xml:space="preserve">, </w:t>
      </w:r>
      <w:proofErr w:type="spellStart"/>
      <w:r w:rsidRPr="00931370">
        <w:rPr>
          <w:b/>
          <w:szCs w:val="24"/>
          <w:lang w:val="en-US" w:eastAsia="en-US"/>
        </w:rPr>
        <w:t>tada</w:t>
      </w:r>
      <w:proofErr w:type="spellEnd"/>
      <w:r w:rsidRPr="00931370">
        <w:rPr>
          <w:b/>
          <w:szCs w:val="24"/>
          <w:lang w:val="en-US" w:eastAsia="en-US"/>
        </w:rPr>
        <w:t xml:space="preserve"> je </w:t>
      </w:r>
      <w:proofErr w:type="spellStart"/>
      <w:r w:rsidRPr="00931370">
        <w:rPr>
          <w:b/>
          <w:szCs w:val="24"/>
          <w:lang w:val="en-US" w:eastAsia="en-US"/>
        </w:rPr>
        <w:t>vaše</w:t>
      </w:r>
      <w:proofErr w:type="spellEnd"/>
      <w:r w:rsidRPr="00931370">
        <w:rPr>
          <w:b/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znanje</w:t>
      </w:r>
      <w:proofErr w:type="spellEnd"/>
      <w:r w:rsidRPr="00931370">
        <w:rPr>
          <w:b/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oskudno</w:t>
      </w:r>
      <w:proofErr w:type="spellEnd"/>
      <w:r w:rsidRPr="00931370">
        <w:rPr>
          <w:b/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i</w:t>
      </w:r>
      <w:proofErr w:type="spellEnd"/>
      <w:r w:rsidRPr="00931370">
        <w:rPr>
          <w:b/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nedovoljno</w:t>
      </w:r>
      <w:proofErr w:type="spellEnd"/>
      <w:r w:rsidRPr="00931370">
        <w:rPr>
          <w:b/>
          <w:szCs w:val="24"/>
          <w:lang w:val="en-US" w:eastAsia="en-US"/>
        </w:rPr>
        <w:t>..."</w:t>
      </w:r>
    </w:p>
    <w:p w:rsidR="00931370" w:rsidRPr="00931370" w:rsidRDefault="00931370" w:rsidP="00931370">
      <w:pPr>
        <w:ind w:firstLine="720"/>
        <w:rPr>
          <w:szCs w:val="24"/>
          <w:lang w:val="en-US" w:eastAsia="en-US"/>
        </w:rPr>
      </w:pPr>
      <w:proofErr w:type="spellStart"/>
      <w:r w:rsidRPr="00931370">
        <w:rPr>
          <w:szCs w:val="24"/>
          <w:lang w:val="en-US" w:eastAsia="en-US"/>
        </w:rPr>
        <w:t>Pri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istraživanju</w:t>
      </w:r>
      <w:proofErr w:type="spellEnd"/>
      <w:r w:rsidRPr="00931370">
        <w:rPr>
          <w:szCs w:val="24"/>
          <w:lang w:val="en-US" w:eastAsia="en-US"/>
        </w:rPr>
        <w:t xml:space="preserve"> u </w:t>
      </w:r>
      <w:proofErr w:type="spellStart"/>
      <w:r w:rsidRPr="00931370">
        <w:rPr>
          <w:szCs w:val="24"/>
          <w:lang w:val="en-US" w:eastAsia="en-US"/>
        </w:rPr>
        <w:t>fizici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prvo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moramo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uočiti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neriješeni</w:t>
      </w:r>
      <w:proofErr w:type="spellEnd"/>
      <w:r w:rsidRPr="00931370">
        <w:rPr>
          <w:szCs w:val="24"/>
          <w:lang w:val="en-US" w:eastAsia="en-US"/>
        </w:rPr>
        <w:t xml:space="preserve"> problem </w:t>
      </w:r>
      <w:proofErr w:type="spellStart"/>
      <w:r w:rsidRPr="00931370">
        <w:rPr>
          <w:szCs w:val="24"/>
          <w:lang w:val="en-US" w:eastAsia="en-US"/>
        </w:rPr>
        <w:t>koji</w:t>
      </w:r>
      <w:proofErr w:type="spellEnd"/>
      <w:r w:rsidRPr="00931370">
        <w:rPr>
          <w:szCs w:val="24"/>
          <w:lang w:val="en-US" w:eastAsia="en-US"/>
        </w:rPr>
        <w:t xml:space="preserve"> je </w:t>
      </w:r>
      <w:proofErr w:type="spellStart"/>
      <w:proofErr w:type="gramStart"/>
      <w:r w:rsidRPr="00931370">
        <w:rPr>
          <w:szCs w:val="24"/>
          <w:lang w:val="en-US" w:eastAsia="en-US"/>
        </w:rPr>
        <w:t>od</w:t>
      </w:r>
      <w:proofErr w:type="spellEnd"/>
      <w:proofErr w:type="gram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znanstvenog</w:t>
      </w:r>
      <w:proofErr w:type="spellEnd"/>
      <w:r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interesa</w:t>
      </w:r>
      <w:proofErr w:type="spellEnd"/>
      <w:r w:rsidRPr="00931370">
        <w:rPr>
          <w:szCs w:val="24"/>
          <w:lang w:val="en-US" w:eastAsia="en-US"/>
        </w:rPr>
        <w:t xml:space="preserve">. </w:t>
      </w:r>
      <w:proofErr w:type="spellStart"/>
      <w:proofErr w:type="gramStart"/>
      <w:r w:rsidRPr="00931370">
        <w:rPr>
          <w:szCs w:val="24"/>
          <w:lang w:val="en-US" w:eastAsia="en-US"/>
        </w:rPr>
        <w:t>Zatim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precizno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mjerimo</w:t>
      </w:r>
      <w:proofErr w:type="spellEnd"/>
      <w:r w:rsidRPr="00931370">
        <w:rPr>
          <w:szCs w:val="24"/>
          <w:lang w:val="en-US" w:eastAsia="en-US"/>
        </w:rPr>
        <w:t>.</w:t>
      </w:r>
      <w:proofErr w:type="gramEnd"/>
      <w:r w:rsidRPr="00931370">
        <w:rPr>
          <w:szCs w:val="24"/>
          <w:lang w:val="en-US" w:eastAsia="en-US"/>
        </w:rPr>
        <w:t xml:space="preserve"> </w:t>
      </w:r>
      <w:proofErr w:type="spellStart"/>
      <w:proofErr w:type="gramStart"/>
      <w:r w:rsidRPr="00931370">
        <w:rPr>
          <w:szCs w:val="24"/>
          <w:lang w:val="en-US" w:eastAsia="en-US"/>
        </w:rPr>
        <w:t>Mjerenja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ponavljamo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nekoliko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puta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da</w:t>
      </w:r>
      <w:proofErr w:type="spellEnd"/>
      <w:r w:rsidRPr="00931370">
        <w:rPr>
          <w:szCs w:val="24"/>
          <w:lang w:val="en-US" w:eastAsia="en-US"/>
        </w:rPr>
        <w:t xml:space="preserve"> bi </w:t>
      </w:r>
      <w:proofErr w:type="spellStart"/>
      <w:r w:rsidRPr="00931370">
        <w:rPr>
          <w:szCs w:val="24"/>
          <w:lang w:val="en-US" w:eastAsia="en-US"/>
        </w:rPr>
        <w:t>smo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što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više</w:t>
      </w:r>
      <w:proofErr w:type="spellEnd"/>
      <w:r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smanjili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pogrešku</w:t>
      </w:r>
      <w:proofErr w:type="spellEnd"/>
      <w:r w:rsidRPr="00931370">
        <w:rPr>
          <w:b/>
          <w:szCs w:val="24"/>
          <w:lang w:val="en-US" w:eastAsia="en-US"/>
        </w:rPr>
        <w:t xml:space="preserve"> </w:t>
      </w:r>
      <w:proofErr w:type="spellStart"/>
      <w:r w:rsidRPr="00931370">
        <w:rPr>
          <w:b/>
          <w:szCs w:val="24"/>
          <w:lang w:val="en-US" w:eastAsia="en-US"/>
        </w:rPr>
        <w:t>mjerenja</w:t>
      </w:r>
      <w:proofErr w:type="spellEnd"/>
      <w:r w:rsidRPr="00931370">
        <w:rPr>
          <w:szCs w:val="24"/>
          <w:lang w:val="en-US" w:eastAsia="en-US"/>
        </w:rPr>
        <w:t>.</w:t>
      </w:r>
      <w:proofErr w:type="gramEnd"/>
      <w:r w:rsidRPr="00931370">
        <w:rPr>
          <w:szCs w:val="24"/>
          <w:lang w:val="en-US" w:eastAsia="en-US"/>
        </w:rPr>
        <w:t xml:space="preserve"> </w:t>
      </w:r>
      <w:proofErr w:type="spellStart"/>
      <w:proofErr w:type="gramStart"/>
      <w:r w:rsidRPr="00931370">
        <w:rPr>
          <w:szCs w:val="24"/>
          <w:lang w:val="en-US" w:eastAsia="en-US"/>
        </w:rPr>
        <w:t>Zatim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slijedi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analiza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eksperimentalnih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podataka</w:t>
      </w:r>
      <w:proofErr w:type="spellEnd"/>
      <w:r w:rsidRPr="00931370">
        <w:rPr>
          <w:szCs w:val="24"/>
          <w:lang w:val="en-US" w:eastAsia="en-US"/>
        </w:rPr>
        <w:t xml:space="preserve">, </w:t>
      </w:r>
      <w:proofErr w:type="spellStart"/>
      <w:r w:rsidRPr="00931370">
        <w:rPr>
          <w:szCs w:val="24"/>
          <w:lang w:val="en-US" w:eastAsia="en-US"/>
        </w:rPr>
        <w:t>fizikalno</w:t>
      </w:r>
      <w:proofErr w:type="spellEnd"/>
      <w:r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objašnjenje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eksperimenta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i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pronalaženje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fizikalnih</w:t>
      </w:r>
      <w:proofErr w:type="spellEnd"/>
      <w:r w:rsidRPr="00931370">
        <w:rPr>
          <w:szCs w:val="24"/>
          <w:lang w:val="en-US" w:eastAsia="en-US"/>
        </w:rPr>
        <w:t xml:space="preserve"> </w:t>
      </w:r>
      <w:proofErr w:type="spellStart"/>
      <w:r w:rsidRPr="00931370">
        <w:rPr>
          <w:szCs w:val="24"/>
          <w:lang w:val="en-US" w:eastAsia="en-US"/>
        </w:rPr>
        <w:t>zakona</w:t>
      </w:r>
      <w:proofErr w:type="spellEnd"/>
      <w:r w:rsidRPr="00931370">
        <w:rPr>
          <w:szCs w:val="24"/>
          <w:lang w:val="en-US" w:eastAsia="en-US"/>
        </w:rPr>
        <w:t>.</w:t>
      </w:r>
      <w:proofErr w:type="gramEnd"/>
    </w:p>
    <w:p w:rsidR="00F6502F" w:rsidRDefault="00F6502F" w:rsidP="00931370">
      <w:pPr>
        <w:ind w:firstLine="720"/>
      </w:pPr>
      <w:r w:rsidRPr="006E3C23">
        <w:t>Greške</w:t>
      </w:r>
      <w:r>
        <w:t xml:space="preserve"> pri mjerenju mogu biti: </w:t>
      </w:r>
      <w:r>
        <w:rPr>
          <w:b/>
        </w:rPr>
        <w:t>sistematske, slučajne i promašaji ili omaške.</w:t>
      </w:r>
    </w:p>
    <w:p w:rsidR="00F6502F" w:rsidRDefault="00F6502F" w:rsidP="00F6502F">
      <w:r>
        <w:t xml:space="preserve">      </w:t>
      </w:r>
      <w:r>
        <w:tab/>
      </w:r>
      <w:r w:rsidRPr="006C233D">
        <w:rPr>
          <w:b/>
        </w:rPr>
        <w:t>Sistematske greške</w:t>
      </w:r>
      <w:r>
        <w:t xml:space="preserve"> obično imaju istu vrijednost kod više mjerenja, tj. ponavljaju se sistematski. Nastaju zbog istog uzroka koji se može unaprijed predvidjeti, pa samim tim i otkloniti. Naprimjer, upotrebom voltmetra čija kazaljka ne pokazuje nulu kada instrument nije uključen čini se sistematska greška kod mjerenja napona.</w:t>
      </w:r>
    </w:p>
    <w:p w:rsidR="00F6502F" w:rsidRDefault="00F6502F" w:rsidP="00F6502F">
      <w:r>
        <w:t xml:space="preserve">     </w:t>
      </w:r>
      <w:r w:rsidR="008435A0">
        <w:tab/>
      </w:r>
      <w:r>
        <w:rPr>
          <w:b/>
        </w:rPr>
        <w:t>Slučajne greške</w:t>
      </w:r>
      <w:r>
        <w:t xml:space="preserve"> se javljaju kod svih mjerenja a nastaju uslijed brojnih različitih uzroka koji nisu unaprijed poznati. Takve greške osciluju oko neke srednje vrijednosti</w:t>
      </w:r>
    </w:p>
    <w:p w:rsidR="00F6502F" w:rsidRDefault="00F6502F" w:rsidP="00F6502F">
      <m:oMathPara>
        <m:oMath>
          <m:r>
            <w:rPr>
              <w:rFonts w:ascii="Cambria Math" w:hAnsi="Cambria Math"/>
            </w:rPr>
            <m:t>&lt;x&gt; 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x</m:t>
              </m:r>
            </m:e>
          </m:ba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 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nary>
        </m:oMath>
      </m:oMathPara>
    </w:p>
    <w:p w:rsidR="00F6502F" w:rsidRDefault="00F6502F" w:rsidP="00F6502F">
      <w:r>
        <w:t xml:space="preserve">      </w:t>
      </w:r>
      <w:r w:rsidR="008435A0">
        <w:tab/>
      </w:r>
      <w:r w:rsidRPr="00A04AF6">
        <w:rPr>
          <w:b/>
        </w:rPr>
        <w:t>Apsolutna greška</w:t>
      </w:r>
      <w:r>
        <w:t xml:space="preserve"> jednaka je apsolutnoj vrijednosti razlike srednje aritimetičke vrijednosti i izmjerene vrijednosti:</w:t>
      </w:r>
    </w:p>
    <w:p w:rsidR="00F6502F" w:rsidRDefault="00F6502F" w:rsidP="00F6502F">
      <w:pPr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Δ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</m:oMath>
      </m:oMathPara>
    </w:p>
    <w:p w:rsidR="00F6502F" w:rsidRDefault="00F6502F" w:rsidP="008435A0">
      <w:pPr>
        <w:ind w:firstLine="720"/>
      </w:pPr>
      <w:r>
        <w:t>Srednja apsolutna greška računa se po obrazcu:</w:t>
      </w:r>
    </w:p>
    <w:p w:rsidR="00F6502F" w:rsidRDefault="00F6502F" w:rsidP="00F6502F">
      <w:pPr>
        <w:jc w:val="center"/>
      </w:pPr>
      <m:oMathPara>
        <m:oMath>
          <m:r>
            <w:rPr>
              <w:rFonts w:ascii="Cambria Math" w:hAnsi="Cambria Math"/>
            </w:rPr>
            <m:t>∆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x</m:t>
              </m:r>
            </m:e>
          </m:ba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+…+∆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F6502F" w:rsidRDefault="00F6502F" w:rsidP="00F6502F">
      <w:r>
        <w:t xml:space="preserve">     </w:t>
      </w:r>
      <w:r w:rsidR="008435A0">
        <w:tab/>
      </w:r>
      <w:r>
        <w:t xml:space="preserve">Rezultat mjerene velićine x tada se zapisuje u obliku: </w:t>
      </w:r>
    </w:p>
    <w:p w:rsidR="00F6502F" w:rsidRDefault="00F6502F" w:rsidP="00F6502F">
      <m:oMathPara>
        <m:oMath>
          <m:r>
            <m:rPr>
              <m:sty m:val="p"/>
            </m:rP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x</m:t>
              </m:r>
            </m:e>
          </m:bar>
          <m:r>
            <w:rPr>
              <w:rFonts w:ascii="Cambria Math" w:hAnsi="Cambria Math"/>
            </w:rPr>
            <m:t xml:space="preserve"> ±∆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x</m:t>
              </m:r>
            </m:e>
          </m:bar>
        </m:oMath>
      </m:oMathPara>
    </w:p>
    <w:p w:rsidR="00F6502F" w:rsidRDefault="00F6502F" w:rsidP="00F6502F">
      <w:pPr>
        <w:rPr>
          <w:b/>
        </w:rPr>
      </w:pPr>
      <w:r>
        <w:t xml:space="preserve">     </w:t>
      </w:r>
      <w:r w:rsidR="008435A0">
        <w:tab/>
      </w:r>
      <w:r>
        <w:rPr>
          <w:b/>
        </w:rPr>
        <w:t>Relativna greška:</w:t>
      </w:r>
    </w:p>
    <w:p w:rsidR="00F6502F" w:rsidRPr="00A04AF6" w:rsidRDefault="00F6502F" w:rsidP="00F6502F">
      <w:pPr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ε=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Δ</m:t>
            </m:r>
            <m:bar>
              <m:barPr>
                <m:pos m:val="top"/>
                <m:ctrlPr>
                  <w:rPr>
                    <w:rFonts w:ascii="Cambria Math" w:hAnsi="Cambria Math"/>
                    <w:b/>
                  </w:rPr>
                </m:ctrlPr>
              </m:bar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x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hAnsi="Cambria Math"/>
                    <w:b/>
                    <w:i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bar>
          </m:den>
        </m:f>
      </m:oMath>
      <w:r>
        <w:rPr>
          <w:b/>
        </w:rPr>
        <w:t xml:space="preserve">                </w:t>
      </w:r>
      <w:r w:rsidRPr="00C53D98">
        <w:t xml:space="preserve"> ili</w:t>
      </w:r>
      <w:r>
        <w:rPr>
          <w:b/>
        </w:rPr>
        <w:t xml:space="preserve">           </w:t>
      </w:r>
      <m:oMath>
        <m:r>
          <m:rPr>
            <m:sty m:val="bi"/>
          </m:rPr>
          <w:rPr>
            <w:rFonts w:ascii="Cambria Math" w:hAnsi="Cambria Math"/>
          </w:rPr>
          <m:t>ε=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Δ</m:t>
            </m:r>
            <m:bar>
              <m:barPr>
                <m:pos m:val="top"/>
                <m:ctrlPr>
                  <w:rPr>
                    <w:rFonts w:ascii="Cambria Math" w:hAnsi="Cambria Math"/>
                    <w:b/>
                  </w:rPr>
                </m:ctrlPr>
              </m:bar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x</m:t>
                </m:r>
              </m:e>
            </m:bar>
          </m:num>
          <m:den>
            <m:bar>
              <m:barPr>
                <m:pos m:val="top"/>
                <m:ctrlPr>
                  <w:rPr>
                    <w:rFonts w:ascii="Cambria Math" w:hAnsi="Cambria Math"/>
                    <w:b/>
                    <w:i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bar>
          </m:den>
        </m:f>
        <m:r>
          <m:rPr>
            <m:sty m:val="bi"/>
          </m:rPr>
          <w:rPr>
            <w:rFonts w:ascii="Cambria Math" w:hAnsi="Cambria Math"/>
          </w:rPr>
          <m:t>∙100%</m:t>
        </m:r>
      </m:oMath>
    </w:p>
    <w:p w:rsidR="00A7356E" w:rsidRDefault="00F6502F" w:rsidP="00F6502F">
      <w:r>
        <w:t xml:space="preserve">    </w:t>
      </w:r>
      <w:r w:rsidR="008435A0">
        <w:tab/>
      </w:r>
      <w:r>
        <w:rPr>
          <w:b/>
        </w:rPr>
        <w:t xml:space="preserve">Promašaji </w:t>
      </w:r>
      <w:r w:rsidRPr="00A04AF6">
        <w:t xml:space="preserve">ili </w:t>
      </w:r>
      <w:r>
        <w:rPr>
          <w:b/>
        </w:rPr>
        <w:t xml:space="preserve">omaške </w:t>
      </w:r>
      <w:r>
        <w:t>su grube greške koje se javljaju zbog nepravilnog uključenog instrumenta ili zbog netačnog očitavanja i zapisivanja rezultata. Lako su vidljive i mogu se otkloniti.</w:t>
      </w:r>
    </w:p>
    <w:p w:rsidR="008435A0" w:rsidRPr="00CB6664" w:rsidRDefault="008435A0" w:rsidP="008435A0">
      <w:pPr>
        <w:rPr>
          <w:i/>
        </w:rPr>
      </w:pPr>
      <w:r w:rsidRPr="008435A0">
        <w:rPr>
          <w:i/>
        </w:rPr>
        <w:t>Zadatak:</w:t>
      </w:r>
      <w:r w:rsidR="00CB6664">
        <w:rPr>
          <w:i/>
        </w:rPr>
        <w:t xml:space="preserve"> </w:t>
      </w:r>
      <w:r w:rsidRPr="008435A0">
        <w:rPr>
          <w:i/>
          <w:sz w:val="20"/>
          <w:szCs w:val="20"/>
        </w:rPr>
        <w:t>Izračunati apsolutnu i relativnu grešku pri mjerenju koje je tabelirano i napisati rezultat mjerenja.</w:t>
      </w:r>
    </w:p>
    <w:tbl>
      <w:tblPr>
        <w:tblStyle w:val="TableGrid"/>
        <w:tblpPr w:leftFromText="180" w:rightFromText="180" w:vertAnchor="text" w:horzAnchor="margin" w:tblpY="21"/>
        <w:tblOverlap w:val="never"/>
        <w:tblW w:w="4673" w:type="dxa"/>
        <w:tblLook w:val="04A0"/>
      </w:tblPr>
      <w:tblGrid>
        <w:gridCol w:w="776"/>
        <w:gridCol w:w="1771"/>
        <w:gridCol w:w="2126"/>
      </w:tblGrid>
      <w:tr w:rsidR="008435A0" w:rsidTr="00851097">
        <w:tc>
          <w:tcPr>
            <w:tcW w:w="776" w:type="dxa"/>
          </w:tcPr>
          <w:p w:rsidR="008435A0" w:rsidRPr="00C53D98" w:rsidRDefault="008435A0" w:rsidP="00851097">
            <w:pPr>
              <w:jc w:val="center"/>
              <w:rPr>
                <w:sz w:val="16"/>
                <w:szCs w:val="16"/>
              </w:rPr>
            </w:pPr>
            <w:r w:rsidRPr="00C53D98">
              <w:rPr>
                <w:sz w:val="16"/>
                <w:szCs w:val="16"/>
              </w:rPr>
              <w:t>Br. mjerenja</w:t>
            </w:r>
          </w:p>
        </w:tc>
        <w:tc>
          <w:tcPr>
            <w:tcW w:w="1771" w:type="dxa"/>
          </w:tcPr>
          <w:p w:rsidR="008435A0" w:rsidRPr="00E95C2B" w:rsidRDefault="008435A0" w:rsidP="00851097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oMath>
            <w:r w:rsidRPr="00E95C2B">
              <w:rPr>
                <w:sz w:val="20"/>
                <w:szCs w:val="20"/>
              </w:rPr>
              <w:t xml:space="preserve"> (cm)</w:t>
            </w:r>
          </w:p>
        </w:tc>
        <w:tc>
          <w:tcPr>
            <w:tcW w:w="2126" w:type="dxa"/>
          </w:tcPr>
          <w:p w:rsidR="008435A0" w:rsidRPr="00E95C2B" w:rsidRDefault="008435A0" w:rsidP="00851097">
            <w:pPr>
              <w:jc w:val="center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oMath>
            <w:r w:rsidRPr="00E95C2B">
              <w:rPr>
                <w:sz w:val="20"/>
                <w:szCs w:val="20"/>
              </w:rPr>
              <w:t>(cm)</w:t>
            </w:r>
          </w:p>
        </w:tc>
      </w:tr>
      <w:tr w:rsidR="008435A0" w:rsidTr="00851097">
        <w:tc>
          <w:tcPr>
            <w:tcW w:w="776" w:type="dxa"/>
          </w:tcPr>
          <w:p w:rsidR="008435A0" w:rsidRPr="00E95C2B" w:rsidRDefault="008435A0" w:rsidP="00851097">
            <w:pPr>
              <w:jc w:val="center"/>
              <w:rPr>
                <w:sz w:val="20"/>
                <w:szCs w:val="20"/>
              </w:rPr>
            </w:pPr>
            <w:r w:rsidRPr="00E95C2B">
              <w:rPr>
                <w:sz w:val="20"/>
                <w:szCs w:val="20"/>
              </w:rPr>
              <w:t>1.</w:t>
            </w:r>
          </w:p>
        </w:tc>
        <w:tc>
          <w:tcPr>
            <w:tcW w:w="1771" w:type="dxa"/>
          </w:tcPr>
          <w:p w:rsidR="008435A0" w:rsidRPr="00E95C2B" w:rsidRDefault="008435A0" w:rsidP="00851097">
            <w:pPr>
              <w:jc w:val="center"/>
              <w:rPr>
                <w:sz w:val="20"/>
                <w:szCs w:val="20"/>
              </w:rPr>
            </w:pPr>
            <w:r w:rsidRPr="00E95C2B">
              <w:rPr>
                <w:sz w:val="20"/>
                <w:szCs w:val="20"/>
              </w:rPr>
              <w:t>22,1</w:t>
            </w:r>
          </w:p>
        </w:tc>
        <w:tc>
          <w:tcPr>
            <w:tcW w:w="2126" w:type="dxa"/>
          </w:tcPr>
          <w:p w:rsidR="008435A0" w:rsidRPr="009D34D3" w:rsidRDefault="009D34D3" w:rsidP="0085109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9D34D3">
              <w:rPr>
                <w:color w:val="BFBFBF" w:themeColor="background1" w:themeShade="BF"/>
                <w:sz w:val="20"/>
                <w:szCs w:val="20"/>
              </w:rPr>
              <w:t>0,0</w:t>
            </w:r>
          </w:p>
        </w:tc>
      </w:tr>
      <w:tr w:rsidR="008435A0" w:rsidTr="00851097">
        <w:tc>
          <w:tcPr>
            <w:tcW w:w="776" w:type="dxa"/>
          </w:tcPr>
          <w:p w:rsidR="008435A0" w:rsidRPr="00E95C2B" w:rsidRDefault="008435A0" w:rsidP="00851097">
            <w:pPr>
              <w:jc w:val="center"/>
              <w:rPr>
                <w:sz w:val="20"/>
                <w:szCs w:val="20"/>
              </w:rPr>
            </w:pPr>
            <w:r w:rsidRPr="00E95C2B">
              <w:rPr>
                <w:sz w:val="20"/>
                <w:szCs w:val="20"/>
              </w:rPr>
              <w:t>2.</w:t>
            </w:r>
          </w:p>
        </w:tc>
        <w:tc>
          <w:tcPr>
            <w:tcW w:w="1771" w:type="dxa"/>
          </w:tcPr>
          <w:p w:rsidR="008435A0" w:rsidRPr="00E95C2B" w:rsidRDefault="008435A0" w:rsidP="00851097">
            <w:pPr>
              <w:jc w:val="center"/>
              <w:rPr>
                <w:sz w:val="20"/>
                <w:szCs w:val="20"/>
              </w:rPr>
            </w:pPr>
            <w:r w:rsidRPr="00E95C2B">
              <w:rPr>
                <w:sz w:val="20"/>
                <w:szCs w:val="20"/>
              </w:rPr>
              <w:t>22,</w:t>
            </w:r>
            <w:r w:rsidR="009D34D3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435A0" w:rsidRPr="009D34D3" w:rsidRDefault="009D34D3" w:rsidP="0085109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9D34D3">
              <w:rPr>
                <w:color w:val="BFBFBF" w:themeColor="background1" w:themeShade="BF"/>
                <w:sz w:val="20"/>
                <w:szCs w:val="20"/>
              </w:rPr>
              <w:t>0,2</w:t>
            </w:r>
          </w:p>
        </w:tc>
      </w:tr>
      <w:tr w:rsidR="008435A0" w:rsidTr="00851097">
        <w:tc>
          <w:tcPr>
            <w:tcW w:w="776" w:type="dxa"/>
          </w:tcPr>
          <w:p w:rsidR="008435A0" w:rsidRPr="00E95C2B" w:rsidRDefault="008435A0" w:rsidP="00851097">
            <w:pPr>
              <w:jc w:val="center"/>
              <w:rPr>
                <w:sz w:val="20"/>
                <w:szCs w:val="20"/>
              </w:rPr>
            </w:pPr>
            <w:r w:rsidRPr="00E95C2B">
              <w:rPr>
                <w:sz w:val="20"/>
                <w:szCs w:val="20"/>
              </w:rPr>
              <w:t>3.</w:t>
            </w:r>
          </w:p>
        </w:tc>
        <w:tc>
          <w:tcPr>
            <w:tcW w:w="1771" w:type="dxa"/>
          </w:tcPr>
          <w:p w:rsidR="008435A0" w:rsidRPr="00E95C2B" w:rsidRDefault="008435A0" w:rsidP="00851097">
            <w:pPr>
              <w:jc w:val="center"/>
              <w:rPr>
                <w:sz w:val="20"/>
                <w:szCs w:val="20"/>
              </w:rPr>
            </w:pPr>
            <w:r w:rsidRPr="00E95C2B">
              <w:rPr>
                <w:sz w:val="20"/>
                <w:szCs w:val="20"/>
              </w:rPr>
              <w:t>22,2</w:t>
            </w:r>
          </w:p>
        </w:tc>
        <w:tc>
          <w:tcPr>
            <w:tcW w:w="2126" w:type="dxa"/>
          </w:tcPr>
          <w:p w:rsidR="008435A0" w:rsidRPr="009D34D3" w:rsidRDefault="009D34D3" w:rsidP="0085109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9D34D3">
              <w:rPr>
                <w:color w:val="BFBFBF" w:themeColor="background1" w:themeShade="BF"/>
                <w:sz w:val="20"/>
                <w:szCs w:val="20"/>
              </w:rPr>
              <w:t>0,1</w:t>
            </w:r>
          </w:p>
        </w:tc>
      </w:tr>
      <w:tr w:rsidR="008435A0" w:rsidTr="00851097">
        <w:tc>
          <w:tcPr>
            <w:tcW w:w="776" w:type="dxa"/>
          </w:tcPr>
          <w:p w:rsidR="008435A0" w:rsidRPr="00E95C2B" w:rsidRDefault="008435A0" w:rsidP="00851097">
            <w:pPr>
              <w:jc w:val="center"/>
              <w:rPr>
                <w:sz w:val="20"/>
                <w:szCs w:val="20"/>
              </w:rPr>
            </w:pPr>
            <w:r w:rsidRPr="00E95C2B">
              <w:rPr>
                <w:sz w:val="20"/>
                <w:szCs w:val="20"/>
              </w:rPr>
              <w:t>4.</w:t>
            </w:r>
          </w:p>
        </w:tc>
        <w:tc>
          <w:tcPr>
            <w:tcW w:w="1771" w:type="dxa"/>
          </w:tcPr>
          <w:p w:rsidR="008435A0" w:rsidRPr="00E95C2B" w:rsidRDefault="008435A0" w:rsidP="00851097">
            <w:pPr>
              <w:jc w:val="center"/>
              <w:rPr>
                <w:sz w:val="20"/>
                <w:szCs w:val="20"/>
              </w:rPr>
            </w:pPr>
            <w:r w:rsidRPr="00E95C2B">
              <w:rPr>
                <w:sz w:val="20"/>
                <w:szCs w:val="20"/>
              </w:rPr>
              <w:t>21,9</w:t>
            </w:r>
          </w:p>
        </w:tc>
        <w:tc>
          <w:tcPr>
            <w:tcW w:w="2126" w:type="dxa"/>
          </w:tcPr>
          <w:p w:rsidR="008435A0" w:rsidRPr="009D34D3" w:rsidRDefault="009D34D3" w:rsidP="0085109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9D34D3">
              <w:rPr>
                <w:color w:val="BFBFBF" w:themeColor="background1" w:themeShade="BF"/>
                <w:sz w:val="20"/>
                <w:szCs w:val="20"/>
              </w:rPr>
              <w:t>0,2</w:t>
            </w:r>
          </w:p>
        </w:tc>
      </w:tr>
    </w:tbl>
    <w:p w:rsidR="008435A0" w:rsidRPr="009D34D3" w:rsidRDefault="009D34D3" w:rsidP="008435A0">
      <w:pPr>
        <w:rPr>
          <w:i/>
          <w:color w:val="BFBFBF" w:themeColor="background1" w:themeShade="BF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>&lt;x&gt; =</m:t>
          </m:r>
          <m:bar>
            <m:barPr>
              <m:pos m:val="top"/>
              <m:ctrlPr>
                <w:rPr>
                  <w:rFonts w:ascii="Cambria Math" w:hAnsi="Cambria Math"/>
                  <w:i/>
                  <w:color w:val="BFBFBF" w:themeColor="background1" w:themeShade="BF"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x</m:t>
              </m:r>
            </m:e>
          </m:bar>
          <m: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BFBFBF" w:themeColor="background1" w:themeShade="BF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BFBFBF" w:themeColor="background1" w:themeShade="BF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BFBFBF" w:themeColor="background1" w:themeShade="BF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BFBFBF" w:themeColor="background1" w:themeShade="BF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BFBFBF" w:themeColor="background1" w:themeShade="BF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BFBFBF" w:themeColor="background1" w:themeShade="BF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BFBFBF" w:themeColor="background1" w:themeShade="BF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+ …+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BFBFBF" w:themeColor="background1" w:themeShade="BF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BFBFBF" w:themeColor="background1" w:themeShade="BF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BFBFBF" w:themeColor="background1" w:themeShade="BF"/>
                      <w:sz w:val="20"/>
                      <w:szCs w:val="20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n</m:t>
              </m:r>
            </m:den>
          </m:f>
          <m: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BFBFBF" w:themeColor="background1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22,1 cm+22,3 cm+22,2 cm+21,9 cm</m:t>
              </m:r>
            </m:num>
            <m:den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4</m:t>
              </m:r>
            </m:den>
          </m:f>
          <m: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BFBFBF" w:themeColor="background1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88,5 cm</m:t>
              </m:r>
            </m:num>
            <m:den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4</m:t>
              </m:r>
            </m:den>
          </m:f>
          <m: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>=22,1 c</m:t>
          </m:r>
          <m: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>m</m:t>
          </m:r>
        </m:oMath>
      </m:oMathPara>
    </w:p>
    <w:p w:rsidR="008435A0" w:rsidRDefault="00276D08" w:rsidP="00F6502F">
      <w:pPr>
        <w:rPr>
          <w:color w:val="BFBFBF" w:themeColor="background1" w:themeShade="BF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>∆</m:t>
          </m:r>
          <m:bar>
            <m:barPr>
              <m:pos m:val="top"/>
              <m:ctrlPr>
                <w:rPr>
                  <w:rFonts w:ascii="Cambria Math" w:hAnsi="Cambria Math"/>
                  <w:i/>
                  <w:color w:val="BFBFBF" w:themeColor="background1" w:themeShade="BF"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x</m:t>
              </m:r>
            </m:e>
          </m:bar>
          <m: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BFBFBF" w:themeColor="background1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BFBFBF" w:themeColor="background1" w:themeShade="BF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BFBFBF" w:themeColor="background1" w:themeShade="BF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BFBFBF" w:themeColor="background1" w:themeShade="BF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+∆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BFBFBF" w:themeColor="background1" w:themeShade="BF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BFBFBF" w:themeColor="background1" w:themeShade="BF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BFBFBF" w:themeColor="background1" w:themeShade="BF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+…+∆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BFBFBF" w:themeColor="background1" w:themeShade="BF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BFBFBF" w:themeColor="background1" w:themeShade="BF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BFBFBF" w:themeColor="background1" w:themeShade="BF"/>
                      <w:sz w:val="20"/>
                      <w:szCs w:val="20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n</m:t>
              </m:r>
            </m:den>
          </m:f>
          <m: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BFBFBF" w:themeColor="background1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0+0,2+0,1+0,2</m:t>
              </m:r>
            </m:num>
            <m:den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4</m:t>
              </m:r>
            </m:den>
          </m:f>
          <m: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BFBFBF" w:themeColor="background1" w:themeShade="B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0,5</m:t>
              </m:r>
            </m:num>
            <m:den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4</m:t>
              </m:r>
            </m:den>
          </m:f>
          <m: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>=0,1 c</m:t>
          </m:r>
          <m: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>m</m:t>
          </m:r>
        </m:oMath>
      </m:oMathPara>
    </w:p>
    <w:p w:rsidR="00276D08" w:rsidRPr="008219EF" w:rsidRDefault="00276D08" w:rsidP="00276D08">
      <w:pPr>
        <w:jc w:val="center"/>
        <w:rPr>
          <w:color w:val="BFBFBF" w:themeColor="background1" w:themeShade="BF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>x</m:t>
          </m:r>
          <m: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>=</m:t>
          </m:r>
          <m:bar>
            <m:barPr>
              <m:pos m:val="top"/>
              <m:ctrlPr>
                <w:rPr>
                  <w:rFonts w:ascii="Cambria Math" w:hAnsi="Cambria Math"/>
                  <w:i/>
                  <w:color w:val="BFBFBF" w:themeColor="background1" w:themeShade="BF"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x</m:t>
              </m:r>
            </m:e>
          </m:bar>
          <m: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 xml:space="preserve"> ±∆</m:t>
          </m:r>
          <m:bar>
            <m:barPr>
              <m:pos m:val="top"/>
              <m:ctrlPr>
                <w:rPr>
                  <w:rFonts w:ascii="Cambria Math" w:hAnsi="Cambria Math"/>
                  <w:i/>
                  <w:color w:val="BFBFBF" w:themeColor="background1" w:themeShade="BF"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x</m:t>
              </m:r>
            </m:e>
          </m:bar>
          <m: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BFBFBF" w:themeColor="background1" w:themeShade="BF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22,1 ±0,1</m:t>
              </m:r>
            </m:e>
          </m:d>
          <m: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 xml:space="preserve"> cm </m:t>
          </m:r>
        </m:oMath>
      </m:oMathPara>
    </w:p>
    <w:p w:rsidR="00276D08" w:rsidRPr="008219EF" w:rsidRDefault="00276D08" w:rsidP="00276D08">
      <w:pPr>
        <w:jc w:val="center"/>
        <w:rPr>
          <w:color w:val="BFBFBF" w:themeColor="background1" w:themeShade="BF"/>
          <w:sz w:val="20"/>
          <w:szCs w:val="20"/>
        </w:rPr>
      </w:pPr>
      <m:oMathPara>
        <m:oMathParaPr>
          <m:jc m:val="right"/>
        </m:oMathParaPr>
        <m:oMath>
          <m:r>
            <m:rPr>
              <m:sty m:val="bi"/>
            </m:rP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>ε=</m:t>
          </m:r>
          <m:f>
            <m:fPr>
              <m:ctrlPr>
                <w:rPr>
                  <w:rFonts w:ascii="Cambria Math" w:hAnsi="Cambria Math"/>
                  <w:b/>
                  <w:i/>
                  <w:color w:val="BFBFBF" w:themeColor="background1" w:themeShade="BF"/>
                  <w:sz w:val="20"/>
                  <w:szCs w:val="2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Δ</m:t>
              </m:r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color w:val="BFBFBF" w:themeColor="background1" w:themeShade="BF"/>
                      <w:sz w:val="20"/>
                      <w:szCs w:val="20"/>
                    </w:rPr>
                  </m:ctrlPr>
                </m:bar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BFBFBF" w:themeColor="background1" w:themeShade="BF"/>
                      <w:sz w:val="20"/>
                      <w:szCs w:val="20"/>
                    </w:rPr>
                    <m:t>x</m:t>
                  </m:r>
                </m:e>
              </m:bar>
            </m:num>
            <m:den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BFBFBF" w:themeColor="background1" w:themeShade="BF"/>
                      <w:sz w:val="20"/>
                      <w:szCs w:val="2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BFBFBF" w:themeColor="background1" w:themeShade="BF"/>
                      <w:sz w:val="20"/>
                      <w:szCs w:val="20"/>
                    </w:rPr>
                    <m:t>x</m:t>
                  </m:r>
                </m:e>
              </m:bar>
            </m:den>
          </m:f>
          <m:r>
            <m:rPr>
              <m:sty m:val="bi"/>
            </m:rP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>∙100%=</m:t>
          </m:r>
          <m:f>
            <m:fPr>
              <m:ctrlPr>
                <w:rPr>
                  <w:rFonts w:ascii="Cambria Math" w:hAnsi="Cambria Math"/>
                  <w:b/>
                  <w:i/>
                  <w:color w:val="BFBFBF" w:themeColor="background1" w:themeShade="BF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0,1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BFBFBF" w:themeColor="background1" w:themeShade="BF"/>
                  <w:sz w:val="20"/>
                  <w:szCs w:val="20"/>
                </w:rPr>
                <m:t>22,1</m:t>
              </m:r>
            </m:den>
          </m:f>
          <m:r>
            <m:rPr>
              <m:sty m:val="bi"/>
            </m:rP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>∙100%=0,4</m:t>
          </m:r>
          <m:r>
            <m:rPr>
              <m:sty m:val="bi"/>
            </m:rPr>
            <w:rPr>
              <w:rFonts w:ascii="Cambria Math" w:hAnsi="Cambria Math"/>
              <w:color w:val="BFBFBF" w:themeColor="background1" w:themeShade="BF"/>
              <w:sz w:val="20"/>
              <w:szCs w:val="20"/>
            </w:rPr>
            <m:t>%</m:t>
          </m:r>
        </m:oMath>
      </m:oMathPara>
    </w:p>
    <w:sectPr w:rsidR="00276D08" w:rsidRPr="008219EF" w:rsidSect="00A73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F6502F"/>
    <w:rsid w:val="00276D08"/>
    <w:rsid w:val="008219EF"/>
    <w:rsid w:val="008435A0"/>
    <w:rsid w:val="00931370"/>
    <w:rsid w:val="009D34D3"/>
    <w:rsid w:val="00A7356E"/>
    <w:rsid w:val="00C24EB2"/>
    <w:rsid w:val="00CB6664"/>
    <w:rsid w:val="00F6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2F"/>
    <w:pPr>
      <w:spacing w:after="0" w:line="240" w:lineRule="auto"/>
    </w:pPr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F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a">
    <w:name w:val="a"/>
    <w:basedOn w:val="DefaultParagraphFont"/>
    <w:rsid w:val="00931370"/>
  </w:style>
  <w:style w:type="table" w:styleId="TableGrid">
    <w:name w:val="Table Grid"/>
    <w:basedOn w:val="TableNormal"/>
    <w:rsid w:val="0084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6D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2012-09-15T11:12:00Z</dcterms:created>
  <dcterms:modified xsi:type="dcterms:W3CDTF">2012-09-15T12:17:00Z</dcterms:modified>
</cp:coreProperties>
</file>